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BA594" w14:textId="7DC7D1AE" w:rsidR="00BB62CC" w:rsidRPr="00BB62CC" w:rsidRDefault="00BB62CC" w:rsidP="00BB6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2CC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АТАМАЛИ КСЕНИЯ ЕВГЕНЬЕВНА</w:t>
      </w:r>
      <w:r w:rsidRPr="00BB62CC">
        <w:rPr>
          <w:rFonts w:ascii="Tahoma" w:eastAsia="Times New Roman" w:hAnsi="Tahoma" w:cs="Tahoma"/>
          <w:color w:val="000000"/>
          <w:sz w:val="16"/>
          <w:szCs w:val="16"/>
          <w:shd w:val="clear" w:color="auto" w:fill="FFFFFF"/>
          <w:lang w:eastAsia="ru-RU"/>
        </w:rPr>
        <w:br/>
      </w:r>
      <w:r w:rsidRPr="00BB62CC">
        <w:rPr>
          <w:rFonts w:ascii="Tahoma" w:eastAsia="Times New Roman" w:hAnsi="Tahoma" w:cs="Tahoma"/>
          <w:i/>
          <w:iCs/>
          <w:color w:val="000000"/>
          <w:sz w:val="16"/>
          <w:szCs w:val="16"/>
          <w:shd w:val="clear" w:color="auto" w:fill="FFFFFF"/>
          <w:lang w:eastAsia="ru-RU"/>
        </w:rPr>
        <w:t>Институт научной информации по общественным наукам РАН,</w:t>
      </w:r>
      <w:r w:rsidRPr="00BB62CC">
        <w:rPr>
          <w:rFonts w:ascii="Tahoma" w:eastAsia="Times New Roman" w:hAnsi="Tahoma" w:cs="Tahoma"/>
          <w:i/>
          <w:iCs/>
          <w:color w:val="000000"/>
          <w:sz w:val="16"/>
          <w:szCs w:val="16"/>
          <w:shd w:val="clear" w:color="auto" w:fill="FFFFFF"/>
          <w:lang w:eastAsia="ru-RU"/>
        </w:rPr>
        <w:br/>
        <w:t>Редакция бюллетеня "Россия и мусульманский мир" (Москва)</w:t>
      </w:r>
      <w:r w:rsidRPr="00BB62CC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BB62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3EFCBF" wp14:editId="66419A42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7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250"/>
      </w:tblGrid>
      <w:tr w:rsidR="00BB62CC" w:rsidRPr="00BB62CC" w14:paraId="782F5D4D" w14:textId="77777777" w:rsidTr="00BB62CC">
        <w:trPr>
          <w:tblCellSpacing w:w="0" w:type="dxa"/>
        </w:trPr>
        <w:tc>
          <w:tcPr>
            <w:tcW w:w="450" w:type="dxa"/>
            <w:shd w:val="clear" w:color="auto" w:fill="FFFFFF"/>
            <w:vAlign w:val="bottom"/>
            <w:hideMark/>
          </w:tcPr>
          <w:p w14:paraId="044BF1F1" w14:textId="77777777" w:rsidR="00BB62CC" w:rsidRPr="00BB62CC" w:rsidRDefault="00BB62CC" w:rsidP="00BB62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62C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8250" w:type="dxa"/>
            <w:shd w:val="clear" w:color="auto" w:fill="FFFFFF"/>
            <w:vAlign w:val="bottom"/>
          </w:tcPr>
          <w:p w14:paraId="708D4F7D" w14:textId="09EF0DDA" w:rsidR="00BB62CC" w:rsidRPr="00BB62CC" w:rsidRDefault="00BB62CC" w:rsidP="00BB62C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BB62CC" w:rsidRPr="00BB62CC" w14:paraId="4E55C279" w14:textId="77777777" w:rsidTr="00BB62C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14:paraId="4C1B4C95" w14:textId="77777777" w:rsidR="00BB62CC" w:rsidRPr="00BB62CC" w:rsidRDefault="00BB62CC" w:rsidP="00BB62C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62C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pict w14:anchorId="040EF78E">
                <v:rect id="_x0000_i1027" style="width:484.45pt;height:.75pt" o:hralign="center" o:hrstd="t" o:hrnoshade="t" o:hr="t" fillcolor="black" stroked="f"/>
              </w:pict>
            </w:r>
          </w:p>
        </w:tc>
      </w:tr>
    </w:tbl>
    <w:p w14:paraId="4B128DB3" w14:textId="77777777" w:rsidR="00BB62CC" w:rsidRPr="00BB62CC" w:rsidRDefault="00BB62CC" w:rsidP="00BB6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0"/>
        <w:gridCol w:w="7800"/>
        <w:gridCol w:w="450"/>
      </w:tblGrid>
      <w:tr w:rsidR="00BB62CC" w:rsidRPr="00BB62CC" w14:paraId="59B7ECF4" w14:textId="77777777" w:rsidTr="00BB62C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21D2DB87" w14:textId="77777777" w:rsidR="00BB62CC" w:rsidRPr="00BB62CC" w:rsidRDefault="00BB62CC" w:rsidP="00BB62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62C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00" w:type="dxa"/>
            <w:shd w:val="clear" w:color="auto" w:fill="FFFFFF"/>
            <w:hideMark/>
          </w:tcPr>
          <w:p w14:paraId="313C992B" w14:textId="77777777" w:rsidR="00BB62CC" w:rsidRPr="00BB62CC" w:rsidRDefault="00BB62CC" w:rsidP="00BB62C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62CC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ISLAM AND INTERRELIGIOUS DIALOGUE. </w:t>
            </w:r>
            <w:r w:rsidRPr="00BB62CC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val="en-US" w:eastAsia="ru-RU"/>
              </w:rPr>
              <w:t>ANALYTICAL REVIEW</w:t>
            </w:r>
            <w:r w:rsidRPr="00BB62CC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proofErr w:type="spellStart"/>
            <w:r w:rsidRPr="00BB62CC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Atamali</w:t>
            </w:r>
            <w:proofErr w:type="spellEnd"/>
            <w:r w:rsidRPr="00BB62CC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K.</w:t>
            </w:r>
            <w:r w:rsidRPr="00BB62CC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  <w:t xml:space="preserve">Russia and the Moslem World. </w:t>
            </w:r>
            <w:r w:rsidRPr="00BB62C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2022. № 3 (317). С. 13-25.</w:t>
            </w:r>
          </w:p>
        </w:tc>
        <w:tc>
          <w:tcPr>
            <w:tcW w:w="450" w:type="dxa"/>
            <w:shd w:val="clear" w:color="auto" w:fill="FFFFFF"/>
          </w:tcPr>
          <w:p w14:paraId="7CCCD943" w14:textId="4C59B95D" w:rsidR="00BB62CC" w:rsidRPr="00BB62CC" w:rsidRDefault="00BB62CC" w:rsidP="00BB62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BB62CC" w:rsidRPr="00BB62CC" w14:paraId="42520145" w14:textId="77777777" w:rsidTr="00BB62C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000A322C" w14:textId="77777777" w:rsidR="00BB62CC" w:rsidRPr="00BB62CC" w:rsidRDefault="00BB62CC" w:rsidP="00BB62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62C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800" w:type="dxa"/>
            <w:shd w:val="clear" w:color="auto" w:fill="FFFFFF"/>
            <w:hideMark/>
          </w:tcPr>
          <w:p w14:paraId="22337A2F" w14:textId="77777777" w:rsidR="00BB62CC" w:rsidRPr="00BB62CC" w:rsidRDefault="00BB62CC" w:rsidP="00BB62C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</w:pPr>
            <w:r w:rsidRPr="00BB62CC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RELATIONS BETWEEN AZERBAIJAN AND TURKEY: GEOPOLITICAL AND ECONOMIC FACTORS. </w:t>
            </w:r>
            <w:r w:rsidRPr="00BB62CC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val="en-US" w:eastAsia="ru-RU"/>
              </w:rPr>
              <w:t>ANALYTICAL REVIEW</w:t>
            </w:r>
            <w:r w:rsidRPr="00BB62CC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proofErr w:type="spellStart"/>
            <w:r w:rsidRPr="00BB62CC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Atamali</w:t>
            </w:r>
            <w:proofErr w:type="spellEnd"/>
            <w:r w:rsidRPr="00BB62CC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K.</w:t>
            </w:r>
            <w:r w:rsidRPr="00BB62CC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  <w:t xml:space="preserve">Russia and the Moslem World. 2022. № 4 (318). </w:t>
            </w:r>
            <w:r w:rsidRPr="00BB62C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</w:t>
            </w:r>
            <w:r w:rsidRPr="00BB62CC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. 42-55.</w:t>
            </w:r>
          </w:p>
        </w:tc>
        <w:tc>
          <w:tcPr>
            <w:tcW w:w="450" w:type="dxa"/>
            <w:shd w:val="clear" w:color="auto" w:fill="FFFFFF"/>
          </w:tcPr>
          <w:p w14:paraId="2BE31965" w14:textId="2928FFD3" w:rsidR="00BB62CC" w:rsidRPr="00BB62CC" w:rsidRDefault="00BB62CC" w:rsidP="00BB62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BB62CC" w:rsidRPr="00BB62CC" w14:paraId="610BC7A8" w14:textId="77777777" w:rsidTr="00BB62C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5F079C24" w14:textId="77777777" w:rsidR="00BB62CC" w:rsidRPr="00BB62CC" w:rsidRDefault="00BB62CC" w:rsidP="00BB62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62C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800" w:type="dxa"/>
            <w:shd w:val="clear" w:color="auto" w:fill="FFFFFF"/>
            <w:hideMark/>
          </w:tcPr>
          <w:p w14:paraId="41FDF662" w14:textId="77777777" w:rsidR="00BB62CC" w:rsidRPr="00BB62CC" w:rsidRDefault="00BB62CC" w:rsidP="00BB62C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</w:pPr>
            <w:r w:rsidRPr="00BB62CC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NORTH AFRICA: MUSLIM MIGRATION TO EUROPE AND THE IMPACT OF THE COVID-19 PANDEMIC. </w:t>
            </w:r>
            <w:r w:rsidRPr="00BB62CC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val="en-US" w:eastAsia="ru-RU"/>
              </w:rPr>
              <w:t>CONDENSED ABSTRACT</w:t>
            </w:r>
            <w:r w:rsidRPr="00BB62CC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proofErr w:type="spellStart"/>
            <w:r w:rsidRPr="00BB62CC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Atamali</w:t>
            </w:r>
            <w:proofErr w:type="spellEnd"/>
            <w:r w:rsidRPr="00BB62CC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K.</w:t>
            </w:r>
            <w:r w:rsidRPr="00BB62CC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  <w:t xml:space="preserve">Russia and the Moslem World. 2022. № 2 (316). </w:t>
            </w:r>
            <w:r w:rsidRPr="00BB62C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</w:t>
            </w:r>
            <w:r w:rsidRPr="00BB62CC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>. 92-99.</w:t>
            </w:r>
          </w:p>
        </w:tc>
        <w:tc>
          <w:tcPr>
            <w:tcW w:w="450" w:type="dxa"/>
            <w:shd w:val="clear" w:color="auto" w:fill="FFFFFF"/>
          </w:tcPr>
          <w:p w14:paraId="46E1D742" w14:textId="24EB0FBB" w:rsidR="00BB62CC" w:rsidRPr="00BB62CC" w:rsidRDefault="00BB62CC" w:rsidP="00BB62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BB62CC" w:rsidRPr="00BB62CC" w14:paraId="4BFBC0E7" w14:textId="77777777" w:rsidTr="00BB62C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1BF75937" w14:textId="77777777" w:rsidR="00BB62CC" w:rsidRPr="00BB62CC" w:rsidRDefault="00BB62CC" w:rsidP="00BB62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62C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800" w:type="dxa"/>
            <w:shd w:val="clear" w:color="auto" w:fill="FFFFFF"/>
            <w:hideMark/>
          </w:tcPr>
          <w:p w14:paraId="7B265D02" w14:textId="77777777" w:rsidR="00BB62CC" w:rsidRPr="00BB62CC" w:rsidRDefault="00BB62CC" w:rsidP="00BB62C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62C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ИСЛАМ И МЕЖРЕЛИГИОЗНЫЙ ДИАЛОГ. (АНАЛИТИЧЕСКИЙ ОБЗОР)</w:t>
            </w:r>
            <w:r w:rsidRPr="00BB62C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BB62CC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Атамали</w:t>
            </w:r>
            <w:proofErr w:type="spellEnd"/>
            <w:r w:rsidRPr="00BB62CC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К.Е.</w:t>
            </w:r>
            <w:r w:rsidRPr="00BB62C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Россия и мусульманский мир. 2022. № 2 (324). С. 122-133.</w:t>
            </w:r>
          </w:p>
        </w:tc>
        <w:tc>
          <w:tcPr>
            <w:tcW w:w="450" w:type="dxa"/>
            <w:shd w:val="clear" w:color="auto" w:fill="FFFFFF"/>
          </w:tcPr>
          <w:p w14:paraId="09CB0141" w14:textId="68C736BF" w:rsidR="00BB62CC" w:rsidRPr="00BB62CC" w:rsidRDefault="00BB62CC" w:rsidP="00BB62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BB62CC" w:rsidRPr="00BB62CC" w14:paraId="609EBF88" w14:textId="77777777" w:rsidTr="00BB62C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142430CB" w14:textId="77777777" w:rsidR="00BB62CC" w:rsidRPr="00BB62CC" w:rsidRDefault="00BB62CC" w:rsidP="00BB62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62C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800" w:type="dxa"/>
            <w:shd w:val="clear" w:color="auto" w:fill="FFFFFF"/>
            <w:hideMark/>
          </w:tcPr>
          <w:p w14:paraId="4B708B2D" w14:textId="77777777" w:rsidR="00BB62CC" w:rsidRPr="00BB62CC" w:rsidRDefault="00BB62CC" w:rsidP="00BB62C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62C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ОТНОШЕНИЯ АЗЕРБАЙДЖАНА И ТУРЦИИ: ГЕОПОЛИТИЧЕСКИЕ И ЭКОНОМИЧЕСКИЕ ФАКТОРЫ. (АНАЛИТИЧЕСКИЙ ОБЗОР)</w:t>
            </w:r>
            <w:r w:rsidRPr="00BB62C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BB62CC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Атамали</w:t>
            </w:r>
            <w:proofErr w:type="spellEnd"/>
            <w:r w:rsidRPr="00BB62CC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К.Е.</w:t>
            </w:r>
            <w:r w:rsidRPr="00BB62C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Россия и мусульманский мир. 2022. № 3 (325). С. 47-54.</w:t>
            </w:r>
          </w:p>
        </w:tc>
        <w:tc>
          <w:tcPr>
            <w:tcW w:w="450" w:type="dxa"/>
            <w:shd w:val="clear" w:color="auto" w:fill="FFFFFF"/>
          </w:tcPr>
          <w:p w14:paraId="3798165D" w14:textId="3D8C37F8" w:rsidR="00BB62CC" w:rsidRPr="00BB62CC" w:rsidRDefault="00BB62CC" w:rsidP="00BB62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BB62CC" w:rsidRPr="00BB62CC" w14:paraId="5C6BCC78" w14:textId="77777777" w:rsidTr="00BB62C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4526A4C4" w14:textId="77777777" w:rsidR="00BB62CC" w:rsidRPr="00BB62CC" w:rsidRDefault="00BB62CC" w:rsidP="00BB62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62C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800" w:type="dxa"/>
            <w:shd w:val="clear" w:color="auto" w:fill="FFFFFF"/>
            <w:hideMark/>
          </w:tcPr>
          <w:p w14:paraId="768BBD4E" w14:textId="77777777" w:rsidR="00BB62CC" w:rsidRPr="00BB62CC" w:rsidRDefault="00BB62CC" w:rsidP="00BB62C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62C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СЕВЕРНАЯ АФРИКА: ПРОБЛЕМА МИГРАЦИИ МУСУЛЬМАН В ЕВРОПУ И ВЛИЯНИЕ ПАНДЕМИИ COVID-19</w:t>
            </w:r>
            <w:r w:rsidRPr="00BB62C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BB62CC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Атамали</w:t>
            </w:r>
            <w:proofErr w:type="spellEnd"/>
            <w:r w:rsidRPr="00BB62CC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К.Е.</w:t>
            </w:r>
            <w:r w:rsidRPr="00BB62C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Россия и мусульманский мир. 2022. № 1 (323). С. 84-90.</w:t>
            </w:r>
          </w:p>
        </w:tc>
        <w:tc>
          <w:tcPr>
            <w:tcW w:w="450" w:type="dxa"/>
            <w:shd w:val="clear" w:color="auto" w:fill="FFFFFF"/>
          </w:tcPr>
          <w:p w14:paraId="69EA4BD3" w14:textId="474C053A" w:rsidR="00BB62CC" w:rsidRPr="00BB62CC" w:rsidRDefault="00BB62CC" w:rsidP="00BB62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BB62CC" w:rsidRPr="00BB62CC" w14:paraId="29C45DE3" w14:textId="77777777" w:rsidTr="00BB62C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2E900A3C" w14:textId="77777777" w:rsidR="00BB62CC" w:rsidRPr="00BB62CC" w:rsidRDefault="00BB62CC" w:rsidP="00BB62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62C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800" w:type="dxa"/>
            <w:shd w:val="clear" w:color="auto" w:fill="FFFFFF"/>
            <w:hideMark/>
          </w:tcPr>
          <w:p w14:paraId="66E57630" w14:textId="77777777" w:rsidR="00BB62CC" w:rsidRPr="00BB62CC" w:rsidRDefault="00BB62CC" w:rsidP="00BB62C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62CC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RUSSIAN FOREIGN POLICY: MULTIPOLARITY AND PIVOT TO THE EAST</w:t>
            </w:r>
            <w:r w:rsidRPr="00BB62CC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proofErr w:type="spellStart"/>
            <w:r w:rsidRPr="00BB62CC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Atamali</w:t>
            </w:r>
            <w:proofErr w:type="spellEnd"/>
            <w:r w:rsidRPr="00BB62CC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K.</w:t>
            </w:r>
            <w:r w:rsidRPr="00BB62CC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  <w:t xml:space="preserve">Russia and the Moslem World. </w:t>
            </w:r>
            <w:r w:rsidRPr="00BB62C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2021. № 1 (311). С. 21-33.</w:t>
            </w:r>
          </w:p>
        </w:tc>
        <w:tc>
          <w:tcPr>
            <w:tcW w:w="450" w:type="dxa"/>
            <w:shd w:val="clear" w:color="auto" w:fill="FFFFFF"/>
          </w:tcPr>
          <w:p w14:paraId="0BF3F9D7" w14:textId="4A715DA2" w:rsidR="00BB62CC" w:rsidRPr="00BB62CC" w:rsidRDefault="00BB62CC" w:rsidP="00BB62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BB62CC" w:rsidRPr="00BB62CC" w14:paraId="2307B1EE" w14:textId="77777777" w:rsidTr="00BB62C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6D528A74" w14:textId="77777777" w:rsidR="00BB62CC" w:rsidRPr="00BB62CC" w:rsidRDefault="00BB62CC" w:rsidP="00BB62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62C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800" w:type="dxa"/>
            <w:shd w:val="clear" w:color="auto" w:fill="FFFFFF"/>
            <w:hideMark/>
          </w:tcPr>
          <w:p w14:paraId="12967ECD" w14:textId="77777777" w:rsidR="00BB62CC" w:rsidRPr="00BB62CC" w:rsidRDefault="00BB62CC" w:rsidP="00BB62C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62CC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INTRA-ISLAMIC CONTRADICTIONS IN THE UMMAH OF CRIMEA AND ETHNOPOLITICAL MOBILIZATION OF THE CRIMEAN TATARS IN THE CONTEXT OF EXTERNAL INFLUENCE</w:t>
            </w:r>
            <w:r w:rsidRPr="00BB62CC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proofErr w:type="spellStart"/>
            <w:r w:rsidRPr="00BB62CC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Atamali</w:t>
            </w:r>
            <w:proofErr w:type="spellEnd"/>
            <w:r w:rsidRPr="00BB62CC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K.</w:t>
            </w:r>
            <w:r w:rsidRPr="00BB62CC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  <w:t xml:space="preserve">Russia and the Moslem World. </w:t>
            </w:r>
            <w:r w:rsidRPr="00BB62C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2021. № 4 (314). С. 24-29.</w:t>
            </w:r>
          </w:p>
        </w:tc>
        <w:tc>
          <w:tcPr>
            <w:tcW w:w="450" w:type="dxa"/>
            <w:shd w:val="clear" w:color="auto" w:fill="FFFFFF"/>
          </w:tcPr>
          <w:p w14:paraId="328B3F49" w14:textId="7A21E857" w:rsidR="00BB62CC" w:rsidRPr="00BB62CC" w:rsidRDefault="00BB62CC" w:rsidP="00BB62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BB62CC" w:rsidRPr="00BB62CC" w14:paraId="5E31EC21" w14:textId="77777777" w:rsidTr="00BB62C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941CC34" w14:textId="77777777" w:rsidR="00BB62CC" w:rsidRPr="00BB62CC" w:rsidRDefault="00BB62CC" w:rsidP="00BB62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62C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0" w:type="dxa"/>
            <w:shd w:val="clear" w:color="auto" w:fill="FFFFFF"/>
            <w:hideMark/>
          </w:tcPr>
          <w:p w14:paraId="6C43D170" w14:textId="77777777" w:rsidR="00BB62CC" w:rsidRPr="00BB62CC" w:rsidRDefault="00BB62CC" w:rsidP="00BB62C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62CC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TERRORISM AS A THREAT TO REGIONAL SECURITY IN CENTRAL ASIA</w:t>
            </w:r>
            <w:r w:rsidRPr="00BB62CC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proofErr w:type="spellStart"/>
            <w:r w:rsidRPr="00BB62CC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Atamali</w:t>
            </w:r>
            <w:proofErr w:type="spellEnd"/>
            <w:r w:rsidRPr="00BB62CC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K.</w:t>
            </w:r>
            <w:r w:rsidRPr="00BB62CC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  <w:t xml:space="preserve">Russia and the Moslem World. </w:t>
            </w:r>
            <w:r w:rsidRPr="00BB62C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2021. № 3 (313). С. 56-66.</w:t>
            </w:r>
          </w:p>
        </w:tc>
        <w:tc>
          <w:tcPr>
            <w:tcW w:w="450" w:type="dxa"/>
            <w:shd w:val="clear" w:color="auto" w:fill="FFFFFF"/>
          </w:tcPr>
          <w:p w14:paraId="00C69AEB" w14:textId="01DB3F4E" w:rsidR="00BB62CC" w:rsidRPr="00BB62CC" w:rsidRDefault="00BB62CC" w:rsidP="00BB62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BB62CC" w:rsidRPr="00BB62CC" w14:paraId="26C5D37B" w14:textId="77777777" w:rsidTr="00BB62C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3C3CA820" w14:textId="77777777" w:rsidR="00BB62CC" w:rsidRPr="00BB62CC" w:rsidRDefault="00BB62CC" w:rsidP="00BB62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62C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00" w:type="dxa"/>
            <w:shd w:val="clear" w:color="auto" w:fill="FFFFFF"/>
            <w:hideMark/>
          </w:tcPr>
          <w:p w14:paraId="7E0A9569" w14:textId="77777777" w:rsidR="00BB62CC" w:rsidRPr="00BB62CC" w:rsidRDefault="00BB62CC" w:rsidP="00BB62C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62C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ВНЕШНЯЯ ПОЛИТИКА РОССИИ: МНОГОПОЛЯРНОСТЬ И ПОВОРОТ НА ВОСТОК</w:t>
            </w:r>
            <w:r w:rsidRPr="00BB62C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BB62CC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Атамали</w:t>
            </w:r>
            <w:proofErr w:type="spellEnd"/>
            <w:r w:rsidRPr="00BB62CC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К.Е.</w:t>
            </w:r>
            <w:r w:rsidRPr="00BB62C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Россия и мусульманский мир. 2021. № 1 (319). С. 15-26.</w:t>
            </w:r>
          </w:p>
        </w:tc>
        <w:tc>
          <w:tcPr>
            <w:tcW w:w="450" w:type="dxa"/>
            <w:shd w:val="clear" w:color="auto" w:fill="FFFFFF"/>
          </w:tcPr>
          <w:p w14:paraId="7712C96A" w14:textId="531843D0" w:rsidR="00BB62CC" w:rsidRPr="00BB62CC" w:rsidRDefault="00BB62CC" w:rsidP="00BB62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BB62CC" w:rsidRPr="00BB62CC" w14:paraId="4F89DEDB" w14:textId="77777777" w:rsidTr="00BB62C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0E4EE5C9" w14:textId="77777777" w:rsidR="00BB62CC" w:rsidRPr="00BB62CC" w:rsidRDefault="00BB62CC" w:rsidP="00BB62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62C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800" w:type="dxa"/>
            <w:shd w:val="clear" w:color="auto" w:fill="FFFFFF"/>
            <w:hideMark/>
          </w:tcPr>
          <w:p w14:paraId="03D20A2B" w14:textId="77777777" w:rsidR="00BB62CC" w:rsidRPr="00BB62CC" w:rsidRDefault="00BB62CC" w:rsidP="00BB62C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62C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ВНУТРИИСЛАМСКИЕ ПРОТИВОРЕЧИЯ В УММЕ КРЫМА И ЭТНОПОЛИТИЧЕСКАЯ МОБИЛИЗАЦИЯ КРЫМСКИХ ТАТАР В КОНТЕКСТЕ ВНЕШНЕГО ВЛИЯНИЯ. (СВОДНЫЙ РЕФЕРАТ)</w:t>
            </w:r>
            <w:r w:rsidRPr="00BB62C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BB62CC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Атамали</w:t>
            </w:r>
            <w:proofErr w:type="spellEnd"/>
            <w:r w:rsidRPr="00BB62CC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К.Е.</w:t>
            </w:r>
            <w:r w:rsidRPr="00BB62C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Россия и мусульманский мир. 2021. № 4 (322). С. 20-26.</w:t>
            </w:r>
          </w:p>
        </w:tc>
        <w:tc>
          <w:tcPr>
            <w:tcW w:w="450" w:type="dxa"/>
            <w:shd w:val="clear" w:color="auto" w:fill="FFFFFF"/>
          </w:tcPr>
          <w:p w14:paraId="2BDCC54D" w14:textId="64EE7068" w:rsidR="00BB62CC" w:rsidRPr="00BB62CC" w:rsidRDefault="00BB62CC" w:rsidP="00BB62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BB62CC" w:rsidRPr="00BB62CC" w14:paraId="7D5E5D64" w14:textId="77777777" w:rsidTr="00BB62C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7376720" w14:textId="77777777" w:rsidR="00BB62CC" w:rsidRPr="00BB62CC" w:rsidRDefault="00BB62CC" w:rsidP="00BB62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62C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800" w:type="dxa"/>
            <w:shd w:val="clear" w:color="auto" w:fill="FFFFFF"/>
            <w:hideMark/>
          </w:tcPr>
          <w:p w14:paraId="237C2239" w14:textId="77777777" w:rsidR="00BB62CC" w:rsidRPr="00BB62CC" w:rsidRDefault="00BB62CC" w:rsidP="00BB62C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BB62C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ТЕРРОРИЗМ КАК УГРОЗА РЕГИОНАЛЬНОЙ БЕЗОПАСНОСТИ ЦЕНТРАЛЬНОЙ АЗИИ</w:t>
            </w:r>
            <w:r w:rsidRPr="00BB62C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BB62CC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Атамали</w:t>
            </w:r>
            <w:proofErr w:type="spellEnd"/>
            <w:r w:rsidRPr="00BB62CC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К.Е.</w:t>
            </w:r>
            <w:r w:rsidRPr="00BB62CC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Россия и мусульманский мир. 2021. № 2 (320). С. 51-59.</w:t>
            </w:r>
          </w:p>
        </w:tc>
        <w:tc>
          <w:tcPr>
            <w:tcW w:w="450" w:type="dxa"/>
            <w:shd w:val="clear" w:color="auto" w:fill="FFFFFF"/>
          </w:tcPr>
          <w:p w14:paraId="6C39B840" w14:textId="2A5B4190" w:rsidR="00BB62CC" w:rsidRPr="00BB62CC" w:rsidRDefault="00BB62CC" w:rsidP="00BB62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</w:tbl>
    <w:p w14:paraId="3FFA9526" w14:textId="6098714A" w:rsidR="006C550B" w:rsidRDefault="006C550B" w:rsidP="00BB62CC">
      <w:pPr>
        <w:pStyle w:val="a3"/>
      </w:pPr>
    </w:p>
    <w:sectPr w:rsidR="006C5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E53FF"/>
    <w:multiLevelType w:val="hybridMultilevel"/>
    <w:tmpl w:val="4678E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50B"/>
    <w:rsid w:val="006C550B"/>
    <w:rsid w:val="00BB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80BC1"/>
  <w15:docId w15:val="{85091E97-F4B3-4ECE-93EB-0FB88F79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7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A</dc:creator>
  <cp:lastModifiedBy>V</cp:lastModifiedBy>
  <cp:revision>2</cp:revision>
  <dcterms:created xsi:type="dcterms:W3CDTF">2023-05-30T18:52:00Z</dcterms:created>
  <dcterms:modified xsi:type="dcterms:W3CDTF">2023-05-31T14:09:00Z</dcterms:modified>
</cp:coreProperties>
</file>